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drawing>
          <wp:inline distT="0" distB="0" distL="0" distR="0">
            <wp:extent cx="1428750" cy="4000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60"/>
      </w:pPr>
      <w:r>
        <w:rPr>
          <w:b/>
          <w:bCs/>
          <w:color w:val="0A1B3D"/>
          <w:sz w:val="40"/>
          <w:szCs w:val="40"/>
        </w:rPr>
        <w:t xml:space="preserve">Kälteschein-Prüfungsfragen zum Üben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5B6573"/>
          <w:sz w:val="21"/>
          <w:szCs w:val="21"/>
        </w:rPr>
        <w:t xml:space="preserve">16 Übungsfragen im Stil der Sachkundeprüfung (Kategorien I/II) – mit Lösungsschlüssel und kurzen Erklärungen.</w:t>
      </w:r>
    </w:p>
    <w:p>
      <w:pPr>
        <w:spacing w:after="120"/>
      </w:pPr>
      <w:r>
        <w:rPr>
          <w:b w:val="false"/>
          <w:bCs w:val="false"/>
          <w:i/>
          <w:iCs/>
          <w:color w:val="5B6573"/>
          <w:sz w:val="19"/>
          <w:szCs w:val="19"/>
        </w:rPr>
        <w:t xml:space="preserve">Wichtig &amp; ehrlich: Einen offiziellen, öffentlichen Fragenkatalog gibt es nicht – jede Prüfstelle (HWK, IHK, Innung, TÜV) stellt eigene Fragen. Diese Übungsfragen decken die typischen Themenfelder ab und ersetzen keinen Lehrgang.</w:t>
      </w:r>
    </w:p>
    <w:p>
      <w:pPr>
        <w:pStyle w:val="Heading2"/>
        <w:spacing w:after="120" w:before="240"/>
      </w:pPr>
      <w:r>
        <w:rPr>
          <w:b/>
          <w:bCs/>
          <w:color w:val="0A1B3D"/>
        </w:rPr>
        <w:t xml:space="preserve">Rechtsgrundlagen</w:t>
      </w:r>
    </w:p>
    <w:p>
      <w:pPr>
        <w:spacing w:after="60" w:before="200"/>
      </w:pPr>
      <w:r>
        <w:rPr>
          <w:b/>
          <w:bCs/>
          <w:color w:val="0A1B3D"/>
          <w:sz w:val="21"/>
          <w:szCs w:val="21"/>
        </w:rPr>
        <w:t xml:space="preserve">Frage 1: </w:t>
      </w:r>
      <w:r>
        <w:rPr>
          <w:b/>
          <w:bCs/>
          <w:sz w:val="21"/>
          <w:szCs w:val="21"/>
        </w:rPr>
        <w:t xml:space="preserve">Welche EU-Verordnung regelt seit März 2024 den Umgang mit fluorierten Treibhausgasen?</w:t>
      </w:r>
    </w:p>
    <w:p>
      <w:pPr>
        <w:spacing w:after="30"/>
        <w:ind w:left="400"/>
      </w:pPr>
      <w:r>
        <w:rPr>
          <w:sz w:val="20"/>
          <w:szCs w:val="20"/>
        </w:rPr>
        <w:t xml:space="preserve">☐  A) VO (EU) 517/2014</w:t>
      </w:r>
    </w:p>
    <w:p>
      <w:pPr>
        <w:spacing w:after="30"/>
        <w:ind w:left="400"/>
      </w:pPr>
      <w:r>
        <w:rPr>
          <w:sz w:val="20"/>
          <w:szCs w:val="20"/>
        </w:rPr>
        <w:t xml:space="preserve">☐  B) VO (EU) 2024/573</w:t>
      </w:r>
    </w:p>
    <w:p>
      <w:pPr>
        <w:spacing w:after="30"/>
        <w:ind w:left="400"/>
      </w:pPr>
      <w:r>
        <w:rPr>
          <w:sz w:val="20"/>
          <w:szCs w:val="20"/>
        </w:rPr>
        <w:t xml:space="preserve">☐  C) VO (EG) 1005/2009</w:t>
      </w:r>
    </w:p>
    <w:p>
      <w:pPr>
        <w:spacing w:after="30"/>
        <w:ind w:left="400"/>
      </w:pPr>
      <w:r>
        <w:rPr>
          <w:sz w:val="20"/>
          <w:szCs w:val="20"/>
        </w:rPr>
        <w:t xml:space="preserve">☐  D) DVO (EU) 2015/2067</w:t>
      </w:r>
    </w:p>
    <w:p>
      <w:pPr>
        <w:spacing w:after="60" w:before="200"/>
      </w:pPr>
      <w:r>
        <w:rPr>
          <w:b/>
          <w:bCs/>
          <w:color w:val="0A1B3D"/>
          <w:sz w:val="21"/>
          <w:szCs w:val="21"/>
        </w:rPr>
        <w:t xml:space="preserve">Frage 2: </w:t>
      </w:r>
      <w:r>
        <w:rPr>
          <w:b/>
          <w:bCs/>
          <w:sz w:val="21"/>
          <w:szCs w:val="21"/>
        </w:rPr>
        <w:t xml:space="preserve">Wer benötigt einen personenbezogenen Sachkundenachweis (»Kälteschein«)?</w:t>
      </w:r>
    </w:p>
    <w:p>
      <w:pPr>
        <w:spacing w:after="30"/>
        <w:ind w:left="400"/>
      </w:pPr>
      <w:r>
        <w:rPr>
          <w:sz w:val="20"/>
          <w:szCs w:val="20"/>
        </w:rPr>
        <w:t xml:space="preserve">☐  A) Nur Betriebsinhaber</w:t>
      </w:r>
    </w:p>
    <w:p>
      <w:pPr>
        <w:spacing w:after="30"/>
        <w:ind w:left="400"/>
      </w:pPr>
      <w:r>
        <w:rPr>
          <w:sz w:val="20"/>
          <w:szCs w:val="20"/>
        </w:rPr>
        <w:t xml:space="preserve">☐  B) Jede Person, die zertifizierungspflichtige Tätigkeiten an F-Gas-Anlagen ausführt</w:t>
      </w:r>
    </w:p>
    <w:p>
      <w:pPr>
        <w:spacing w:after="30"/>
        <w:ind w:left="400"/>
      </w:pPr>
      <w:r>
        <w:rPr>
          <w:sz w:val="20"/>
          <w:szCs w:val="20"/>
        </w:rPr>
        <w:t xml:space="preserve">☐  C) Nur Auszubildende</w:t>
      </w:r>
    </w:p>
    <w:p>
      <w:pPr>
        <w:spacing w:after="30"/>
        <w:ind w:left="400"/>
      </w:pPr>
      <w:r>
        <w:rPr>
          <w:sz w:val="20"/>
          <w:szCs w:val="20"/>
        </w:rPr>
        <w:t xml:space="preserve">☐  D) Nur Personen, die Kältemittel kaufen</w:t>
      </w:r>
    </w:p>
    <w:p>
      <w:pPr>
        <w:spacing w:after="60" w:before="200"/>
      </w:pPr>
      <w:r>
        <w:rPr>
          <w:b/>
          <w:bCs/>
          <w:color w:val="0A1B3D"/>
          <w:sz w:val="21"/>
          <w:szCs w:val="21"/>
        </w:rPr>
        <w:t xml:space="preserve">Frage 3: </w:t>
      </w:r>
      <w:r>
        <w:rPr>
          <w:b/>
          <w:bCs/>
          <w:sz w:val="21"/>
          <w:szCs w:val="21"/>
        </w:rPr>
        <w:t xml:space="preserve">Wie lange müssen Aufzeichnungen im Anlagenbuch mindestens aufbewahrt werden?</w:t>
      </w:r>
    </w:p>
    <w:p>
      <w:pPr>
        <w:spacing w:after="30"/>
        <w:ind w:left="400"/>
      </w:pPr>
      <w:r>
        <w:rPr>
          <w:sz w:val="20"/>
          <w:szCs w:val="20"/>
        </w:rPr>
        <w:t xml:space="preserve">☐  A) 1 Jahr</w:t>
      </w:r>
    </w:p>
    <w:p>
      <w:pPr>
        <w:spacing w:after="30"/>
        <w:ind w:left="400"/>
      </w:pPr>
      <w:r>
        <w:rPr>
          <w:sz w:val="20"/>
          <w:szCs w:val="20"/>
        </w:rPr>
        <w:t xml:space="preserve">☐  B) 3 Jahre</w:t>
      </w:r>
    </w:p>
    <w:p>
      <w:pPr>
        <w:spacing w:after="30"/>
        <w:ind w:left="400"/>
      </w:pPr>
      <w:r>
        <w:rPr>
          <w:sz w:val="20"/>
          <w:szCs w:val="20"/>
        </w:rPr>
        <w:t xml:space="preserve">☐  C) 5 Jahre</w:t>
      </w:r>
    </w:p>
    <w:p>
      <w:pPr>
        <w:spacing w:after="30"/>
        <w:ind w:left="400"/>
      </w:pPr>
      <w:r>
        <w:rPr>
          <w:sz w:val="20"/>
          <w:szCs w:val="20"/>
        </w:rPr>
        <w:t xml:space="preserve">☐  D) 10 Jahre</w:t>
      </w:r>
    </w:p>
    <w:p>
      <w:pPr>
        <w:spacing w:after="60" w:before="200"/>
      </w:pPr>
      <w:r>
        <w:rPr>
          <w:b/>
          <w:bCs/>
          <w:color w:val="0A1B3D"/>
          <w:sz w:val="21"/>
          <w:szCs w:val="21"/>
        </w:rPr>
        <w:t xml:space="preserve">Frage 4: </w:t>
      </w:r>
      <w:r>
        <w:rPr>
          <w:b/>
          <w:bCs/>
          <w:sz w:val="21"/>
          <w:szCs w:val="21"/>
        </w:rPr>
        <w:t xml:space="preserve">Welche Kategorie erlaubt alle zertifizierungspflichtigen Tätigkeiten ohne Füllmengenbegrenzung?</w:t>
      </w:r>
    </w:p>
    <w:p>
      <w:pPr>
        <w:spacing w:after="30"/>
        <w:ind w:left="400"/>
      </w:pPr>
      <w:r>
        <w:rPr>
          <w:sz w:val="20"/>
          <w:szCs w:val="20"/>
        </w:rPr>
        <w:t xml:space="preserve">☐  A) Kategorie I</w:t>
      </w:r>
    </w:p>
    <w:p>
      <w:pPr>
        <w:spacing w:after="30"/>
        <w:ind w:left="400"/>
      </w:pPr>
      <w:r>
        <w:rPr>
          <w:sz w:val="20"/>
          <w:szCs w:val="20"/>
        </w:rPr>
        <w:t xml:space="preserve">☐  B) Kategorie II</w:t>
      </w:r>
    </w:p>
    <w:p>
      <w:pPr>
        <w:spacing w:after="30"/>
        <w:ind w:left="400"/>
      </w:pPr>
      <w:r>
        <w:rPr>
          <w:sz w:val="20"/>
          <w:szCs w:val="20"/>
        </w:rPr>
        <w:t xml:space="preserve">☐  C) Kategorie III</w:t>
      </w:r>
    </w:p>
    <w:p>
      <w:pPr>
        <w:spacing w:after="30"/>
        <w:ind w:left="400"/>
      </w:pPr>
      <w:r>
        <w:rPr>
          <w:sz w:val="20"/>
          <w:szCs w:val="20"/>
        </w:rPr>
        <w:t xml:space="preserve">☐  D) Kategorie IV</w:t>
      </w:r>
    </w:p>
    <w:p>
      <w:pPr>
        <w:spacing w:after="60" w:before="200"/>
      </w:pPr>
      <w:r>
        <w:rPr>
          <w:b/>
          <w:bCs/>
          <w:color w:val="0A1B3D"/>
          <w:sz w:val="21"/>
          <w:szCs w:val="21"/>
        </w:rPr>
        <w:t xml:space="preserve">Frage 5: </w:t>
      </w:r>
      <w:r>
        <w:rPr>
          <w:b/>
          <w:bCs/>
          <w:sz w:val="21"/>
          <w:szCs w:val="21"/>
        </w:rPr>
        <w:t xml:space="preserve">Bis zu welcher F-Gas-Füllmenge reicht Kategorie II bei nicht hermetischen Anlagen?</w:t>
      </w:r>
    </w:p>
    <w:p>
      <w:pPr>
        <w:spacing w:after="30"/>
        <w:ind w:left="400"/>
      </w:pPr>
      <w:r>
        <w:rPr>
          <w:sz w:val="20"/>
          <w:szCs w:val="20"/>
        </w:rPr>
        <w:t xml:space="preserve">☐  A) 1 kg</w:t>
      </w:r>
    </w:p>
    <w:p>
      <w:pPr>
        <w:spacing w:after="30"/>
        <w:ind w:left="400"/>
      </w:pPr>
      <w:r>
        <w:rPr>
          <w:sz w:val="20"/>
          <w:szCs w:val="20"/>
        </w:rPr>
        <w:t xml:space="preserve">☐  B) 3 kg</w:t>
      </w:r>
    </w:p>
    <w:p>
      <w:pPr>
        <w:spacing w:after="30"/>
        <w:ind w:left="400"/>
      </w:pPr>
      <w:r>
        <w:rPr>
          <w:sz w:val="20"/>
          <w:szCs w:val="20"/>
        </w:rPr>
        <w:t xml:space="preserve">☐  C) 6 kg</w:t>
      </w:r>
    </w:p>
    <w:p>
      <w:pPr>
        <w:spacing w:after="30"/>
        <w:ind w:left="400"/>
      </w:pPr>
      <w:r>
        <w:rPr>
          <w:sz w:val="20"/>
          <w:szCs w:val="20"/>
        </w:rPr>
        <w:t xml:space="preserve">☐  D) 10 kg</w:t>
      </w:r>
    </w:p>
    <w:p>
      <w:pPr>
        <w:pStyle w:val="Heading2"/>
        <w:spacing w:after="120" w:before="240"/>
      </w:pPr>
      <w:r>
        <w:rPr>
          <w:b/>
          <w:bCs/>
          <w:color w:val="0A1B3D"/>
        </w:rPr>
        <w:t xml:space="preserve">GWP &amp; CO₂-Äquivalent</w:t>
      </w:r>
    </w:p>
    <w:p>
      <w:pPr>
        <w:spacing w:after="60" w:before="200"/>
      </w:pPr>
      <w:r>
        <w:rPr>
          <w:b/>
          <w:bCs/>
          <w:color w:val="0A1B3D"/>
          <w:sz w:val="21"/>
          <w:szCs w:val="21"/>
        </w:rPr>
        <w:t xml:space="preserve">Frage 6: </w:t>
      </w:r>
      <w:r>
        <w:rPr>
          <w:b/>
          <w:bCs/>
          <w:sz w:val="21"/>
          <w:szCs w:val="21"/>
        </w:rPr>
        <w:t xml:space="preserve">Wie berechnet sich das CO₂-Äquivalent einer Füllmenge?</w:t>
      </w:r>
    </w:p>
    <w:p>
      <w:pPr>
        <w:spacing w:after="30"/>
        <w:ind w:left="400"/>
      </w:pPr>
      <w:r>
        <w:rPr>
          <w:sz w:val="20"/>
          <w:szCs w:val="20"/>
        </w:rPr>
        <w:t xml:space="preserve">☐  A) Füllmenge (kg) ÷ GWP</w:t>
      </w:r>
    </w:p>
    <w:p>
      <w:pPr>
        <w:spacing w:after="30"/>
        <w:ind w:left="400"/>
      </w:pPr>
      <w:r>
        <w:rPr>
          <w:sz w:val="20"/>
          <w:szCs w:val="20"/>
        </w:rPr>
        <w:t xml:space="preserve">☐  B) Füllmenge (kg) × GWP</w:t>
      </w:r>
    </w:p>
    <w:p>
      <w:pPr>
        <w:spacing w:after="30"/>
        <w:ind w:left="400"/>
      </w:pPr>
      <w:r>
        <w:rPr>
          <w:sz w:val="20"/>
          <w:szCs w:val="20"/>
        </w:rPr>
        <w:t xml:space="preserve">☐  C) GWP ÷ Füllmenge (kg)</w:t>
      </w:r>
    </w:p>
    <w:p>
      <w:pPr>
        <w:spacing w:after="30"/>
        <w:ind w:left="400"/>
      </w:pPr>
      <w:r>
        <w:rPr>
          <w:sz w:val="20"/>
          <w:szCs w:val="20"/>
        </w:rPr>
        <w:t xml:space="preserve">☐  D) Füllmenge (kg) × GWP × 2</w:t>
      </w:r>
    </w:p>
    <w:p>
      <w:pPr>
        <w:spacing w:after="60" w:before="200"/>
      </w:pPr>
      <w:r>
        <w:rPr>
          <w:b/>
          <w:bCs/>
          <w:color w:val="0A1B3D"/>
          <w:sz w:val="21"/>
          <w:szCs w:val="21"/>
        </w:rPr>
        <w:t xml:space="preserve">Frage 7: </w:t>
      </w:r>
      <w:r>
        <w:rPr>
          <w:b/>
          <w:bCs/>
          <w:sz w:val="21"/>
          <w:szCs w:val="21"/>
        </w:rPr>
        <w:t xml:space="preserve">R-410A hat einen GWP von 2088. Welches CO₂-Äquivalent haben 5 kg R-410A?</w:t>
      </w:r>
    </w:p>
    <w:p>
      <w:pPr>
        <w:spacing w:after="30"/>
        <w:ind w:left="400"/>
      </w:pPr>
      <w:r>
        <w:rPr>
          <w:sz w:val="20"/>
          <w:szCs w:val="20"/>
        </w:rPr>
        <w:t xml:space="preserve">☐  A) ca. 1,04 t</w:t>
      </w:r>
    </w:p>
    <w:p>
      <w:pPr>
        <w:spacing w:after="30"/>
        <w:ind w:left="400"/>
      </w:pPr>
      <w:r>
        <w:rPr>
          <w:sz w:val="20"/>
          <w:szCs w:val="20"/>
        </w:rPr>
        <w:t xml:space="preserve">☐  B) ca. 10,4 t</w:t>
      </w:r>
    </w:p>
    <w:p>
      <w:pPr>
        <w:spacing w:after="30"/>
        <w:ind w:left="400"/>
      </w:pPr>
      <w:r>
        <w:rPr>
          <w:sz w:val="20"/>
          <w:szCs w:val="20"/>
        </w:rPr>
        <w:t xml:space="preserve">☐  C) ca. 104 t</w:t>
      </w:r>
    </w:p>
    <w:p>
      <w:pPr>
        <w:spacing w:after="30"/>
        <w:ind w:left="400"/>
      </w:pPr>
      <w:r>
        <w:rPr>
          <w:sz w:val="20"/>
          <w:szCs w:val="20"/>
        </w:rPr>
        <w:t xml:space="preserve">☐  D) ca. 0,4 t</w:t>
      </w:r>
    </w:p>
    <w:p>
      <w:pPr>
        <w:spacing w:after="60" w:before="200"/>
      </w:pPr>
      <w:r>
        <w:rPr>
          <w:b/>
          <w:bCs/>
          <w:color w:val="0A1B3D"/>
          <w:sz w:val="21"/>
          <w:szCs w:val="21"/>
        </w:rPr>
        <w:t xml:space="preserve">Frage 8: </w:t>
      </w:r>
      <w:r>
        <w:rPr>
          <w:b/>
          <w:bCs/>
          <w:sz w:val="21"/>
          <w:szCs w:val="21"/>
        </w:rPr>
        <w:t xml:space="preserve">Welches Kältemittel hat den niedrigsten GWP?</w:t>
      </w:r>
    </w:p>
    <w:p>
      <w:pPr>
        <w:spacing w:after="30"/>
        <w:ind w:left="400"/>
      </w:pPr>
      <w:r>
        <w:rPr>
          <w:sz w:val="20"/>
          <w:szCs w:val="20"/>
        </w:rPr>
        <w:t xml:space="preserve">☐  A) R-410A</w:t>
      </w:r>
    </w:p>
    <w:p>
      <w:pPr>
        <w:spacing w:after="30"/>
        <w:ind w:left="400"/>
      </w:pPr>
      <w:r>
        <w:rPr>
          <w:sz w:val="20"/>
          <w:szCs w:val="20"/>
        </w:rPr>
        <w:t xml:space="preserve">☐  B) R-134a</w:t>
      </w:r>
    </w:p>
    <w:p>
      <w:pPr>
        <w:spacing w:after="30"/>
        <w:ind w:left="400"/>
      </w:pPr>
      <w:r>
        <w:rPr>
          <w:sz w:val="20"/>
          <w:szCs w:val="20"/>
        </w:rPr>
        <w:t xml:space="preserve">☐  C) R-32</w:t>
      </w:r>
    </w:p>
    <w:p>
      <w:pPr>
        <w:spacing w:after="30"/>
        <w:ind w:left="400"/>
      </w:pPr>
      <w:r>
        <w:rPr>
          <w:sz w:val="20"/>
          <w:szCs w:val="20"/>
        </w:rPr>
        <w:t xml:space="preserve">☐  D) R-290 (Propan)</w:t>
      </w:r>
    </w:p>
    <w:p>
      <w:pPr>
        <w:spacing w:after="60" w:before="200"/>
      </w:pPr>
      <w:r>
        <w:rPr>
          <w:b/>
          <w:bCs/>
          <w:color w:val="0A1B3D"/>
          <w:sz w:val="21"/>
          <w:szCs w:val="21"/>
        </w:rPr>
        <w:t xml:space="preserve">Frage 9: </w:t>
      </w:r>
      <w:r>
        <w:rPr>
          <w:b/>
          <w:bCs/>
          <w:sz w:val="21"/>
          <w:szCs w:val="21"/>
        </w:rPr>
        <w:t xml:space="preserve">Ab welchem CO₂-Äquivalent gilt die 12-Monats-Pflicht zur Dichtheitskontrolle?</w:t>
      </w:r>
    </w:p>
    <w:p>
      <w:pPr>
        <w:spacing w:after="30"/>
        <w:ind w:left="400"/>
      </w:pPr>
      <w:r>
        <w:rPr>
          <w:sz w:val="20"/>
          <w:szCs w:val="20"/>
        </w:rPr>
        <w:t xml:space="preserve">☐  A) 1 t</w:t>
      </w:r>
    </w:p>
    <w:p>
      <w:pPr>
        <w:spacing w:after="30"/>
        <w:ind w:left="400"/>
      </w:pPr>
      <w:r>
        <w:rPr>
          <w:sz w:val="20"/>
          <w:szCs w:val="20"/>
        </w:rPr>
        <w:t xml:space="preserve">☐  B) 5 t</w:t>
      </w:r>
    </w:p>
    <w:p>
      <w:pPr>
        <w:spacing w:after="30"/>
        <w:ind w:left="400"/>
      </w:pPr>
      <w:r>
        <w:rPr>
          <w:sz w:val="20"/>
          <w:szCs w:val="20"/>
        </w:rPr>
        <w:t xml:space="preserve">☐  C) 50 t</w:t>
      </w:r>
    </w:p>
    <w:p>
      <w:pPr>
        <w:spacing w:after="30"/>
        <w:ind w:left="400"/>
      </w:pPr>
      <w:r>
        <w:rPr>
          <w:sz w:val="20"/>
          <w:szCs w:val="20"/>
        </w:rPr>
        <w:t xml:space="preserve">☐  D) 500 t</w:t>
      </w:r>
    </w:p>
    <w:p>
      <w:pPr>
        <w:pStyle w:val="Heading2"/>
        <w:spacing w:after="120" w:before="240"/>
      </w:pPr>
      <w:r>
        <w:rPr>
          <w:b/>
          <w:bCs/>
          <w:color w:val="0A1B3D"/>
        </w:rPr>
        <w:t xml:space="preserve">Dichtheitskontrolle &amp; Praxis</w:t>
      </w:r>
    </w:p>
    <w:p>
      <w:pPr>
        <w:spacing w:after="60" w:before="200"/>
      </w:pPr>
      <w:r>
        <w:rPr>
          <w:b/>
          <w:bCs/>
          <w:color w:val="0A1B3D"/>
          <w:sz w:val="21"/>
          <w:szCs w:val="21"/>
        </w:rPr>
        <w:t xml:space="preserve">Frage 10: </w:t>
      </w:r>
      <w:r>
        <w:rPr>
          <w:b/>
          <w:bCs/>
          <w:sz w:val="21"/>
          <w:szCs w:val="21"/>
        </w:rPr>
        <w:t xml:space="preserve">Eine Anlage mit 60 t CO₂e und fest installiertem Leckage-Erkennungssystem ist zu prüfen alle …</w:t>
      </w:r>
    </w:p>
    <w:p>
      <w:pPr>
        <w:spacing w:after="30"/>
        <w:ind w:left="400"/>
      </w:pPr>
      <w:r>
        <w:rPr>
          <w:sz w:val="20"/>
          <w:szCs w:val="20"/>
        </w:rPr>
        <w:t xml:space="preserve">☐  A) 3 Monate</w:t>
      </w:r>
    </w:p>
    <w:p>
      <w:pPr>
        <w:spacing w:after="30"/>
        <w:ind w:left="400"/>
      </w:pPr>
      <w:r>
        <w:rPr>
          <w:sz w:val="20"/>
          <w:szCs w:val="20"/>
        </w:rPr>
        <w:t xml:space="preserve">☐  B) 6 Monate</w:t>
      </w:r>
    </w:p>
    <w:p>
      <w:pPr>
        <w:spacing w:after="30"/>
        <w:ind w:left="400"/>
      </w:pPr>
      <w:r>
        <w:rPr>
          <w:sz w:val="20"/>
          <w:szCs w:val="20"/>
        </w:rPr>
        <w:t xml:space="preserve">☐  C) 12 Monate</w:t>
      </w:r>
    </w:p>
    <w:p>
      <w:pPr>
        <w:spacing w:after="30"/>
        <w:ind w:left="400"/>
      </w:pPr>
      <w:r>
        <w:rPr>
          <w:sz w:val="20"/>
          <w:szCs w:val="20"/>
        </w:rPr>
        <w:t xml:space="preserve">☐  D) 24 Monate</w:t>
      </w:r>
    </w:p>
    <w:p>
      <w:pPr>
        <w:spacing w:after="60" w:before="200"/>
      </w:pPr>
      <w:r>
        <w:rPr>
          <w:b/>
          <w:bCs/>
          <w:color w:val="0A1B3D"/>
          <w:sz w:val="21"/>
          <w:szCs w:val="21"/>
        </w:rPr>
        <w:t xml:space="preserve">Frage 11: </w:t>
      </w:r>
      <w:r>
        <w:rPr>
          <w:b/>
          <w:bCs/>
          <w:sz w:val="21"/>
          <w:szCs w:val="21"/>
        </w:rPr>
        <w:t xml:space="preserve">Innerhalb welcher Frist ist nach einer reparierten Leckage eine Nachkontrolle fällig?</w:t>
      </w:r>
    </w:p>
    <w:p>
      <w:pPr>
        <w:spacing w:after="30"/>
        <w:ind w:left="400"/>
      </w:pPr>
      <w:r>
        <w:rPr>
          <w:sz w:val="20"/>
          <w:szCs w:val="20"/>
        </w:rPr>
        <w:t xml:space="preserve">☐  A) 24 Stunden</w:t>
      </w:r>
    </w:p>
    <w:p>
      <w:pPr>
        <w:spacing w:after="30"/>
        <w:ind w:left="400"/>
      </w:pPr>
      <w:r>
        <w:rPr>
          <w:sz w:val="20"/>
          <w:szCs w:val="20"/>
        </w:rPr>
        <w:t xml:space="preserve">☐  B) 1 Woche</w:t>
      </w:r>
    </w:p>
    <w:p>
      <w:pPr>
        <w:spacing w:after="30"/>
        <w:ind w:left="400"/>
      </w:pPr>
      <w:r>
        <w:rPr>
          <w:sz w:val="20"/>
          <w:szCs w:val="20"/>
        </w:rPr>
        <w:t xml:space="preserve">☐  C) 1 Monat</w:t>
      </w:r>
    </w:p>
    <w:p>
      <w:pPr>
        <w:spacing w:after="30"/>
        <w:ind w:left="400"/>
      </w:pPr>
      <w:r>
        <w:rPr>
          <w:sz w:val="20"/>
          <w:szCs w:val="20"/>
        </w:rPr>
        <w:t xml:space="preserve">☐  D) 6 Monate</w:t>
      </w:r>
    </w:p>
    <w:p>
      <w:pPr>
        <w:spacing w:after="60" w:before="200"/>
      </w:pPr>
      <w:r>
        <w:rPr>
          <w:b/>
          <w:bCs/>
          <w:color w:val="0A1B3D"/>
          <w:sz w:val="21"/>
          <w:szCs w:val="21"/>
        </w:rPr>
        <w:t xml:space="preserve">Frage 12: </w:t>
      </w:r>
      <w:r>
        <w:rPr>
          <w:b/>
          <w:bCs/>
          <w:sz w:val="21"/>
          <w:szCs w:val="21"/>
        </w:rPr>
        <w:t xml:space="preserve">Was ist beim Umgang mit rückgewonnenem Kältemittel korrekt?</w:t>
      </w:r>
    </w:p>
    <w:p>
      <w:pPr>
        <w:spacing w:after="30"/>
        <w:ind w:left="400"/>
      </w:pPr>
      <w:r>
        <w:rPr>
          <w:sz w:val="20"/>
          <w:szCs w:val="20"/>
        </w:rPr>
        <w:t xml:space="preserve">☐  A) Es darf in den Abfluss entsorgt werden</w:t>
      </w:r>
    </w:p>
    <w:p>
      <w:pPr>
        <w:spacing w:after="30"/>
        <w:ind w:left="400"/>
      </w:pPr>
      <w:r>
        <w:rPr>
          <w:sz w:val="20"/>
          <w:szCs w:val="20"/>
        </w:rPr>
        <w:t xml:space="preserve">☐  B) Es ist zu dokumentieren und ordnungsgemäß wiederzuverwenden oder zu entsorgen</w:t>
      </w:r>
    </w:p>
    <w:p>
      <w:pPr>
        <w:spacing w:after="30"/>
        <w:ind w:left="400"/>
      </w:pPr>
      <w:r>
        <w:rPr>
          <w:sz w:val="20"/>
          <w:szCs w:val="20"/>
        </w:rPr>
        <w:t xml:space="preserve">☐  C) Es darf offen verdampfen</w:t>
      </w:r>
    </w:p>
    <w:p>
      <w:pPr>
        <w:spacing w:after="30"/>
        <w:ind w:left="400"/>
      </w:pPr>
      <w:r>
        <w:rPr>
          <w:sz w:val="20"/>
          <w:szCs w:val="20"/>
        </w:rPr>
        <w:t xml:space="preserve">☐  D) Dokumentation ist freiwillig</w:t>
      </w:r>
    </w:p>
    <w:p>
      <w:pPr>
        <w:spacing w:after="60" w:before="200"/>
      </w:pPr>
      <w:r>
        <w:rPr>
          <w:b/>
          <w:bCs/>
          <w:color w:val="0A1B3D"/>
          <w:sz w:val="21"/>
          <w:szCs w:val="21"/>
        </w:rPr>
        <w:t xml:space="preserve">Frage 13: </w:t>
      </w:r>
      <w:r>
        <w:rPr>
          <w:b/>
          <w:bCs/>
          <w:sz w:val="21"/>
          <w:szCs w:val="21"/>
        </w:rPr>
        <w:t xml:space="preserve">Welche Angabe gehört NICHT zwingend ins Anlagenbuch?</w:t>
      </w:r>
    </w:p>
    <w:p>
      <w:pPr>
        <w:spacing w:after="30"/>
        <w:ind w:left="400"/>
      </w:pPr>
      <w:r>
        <w:rPr>
          <w:sz w:val="20"/>
          <w:szCs w:val="20"/>
        </w:rPr>
        <w:t xml:space="preserve">☐  A) Zugefügte Kältemittelmenge</w:t>
      </w:r>
    </w:p>
    <w:p>
      <w:pPr>
        <w:spacing w:after="30"/>
        <w:ind w:left="400"/>
      </w:pPr>
      <w:r>
        <w:rPr>
          <w:sz w:val="20"/>
          <w:szCs w:val="20"/>
        </w:rPr>
        <w:t xml:space="preserve">☐  B) Ergebnis der Dichtheitskontrolle</w:t>
      </w:r>
    </w:p>
    <w:p>
      <w:pPr>
        <w:spacing w:after="30"/>
        <w:ind w:left="400"/>
      </w:pPr>
      <w:r>
        <w:rPr>
          <w:sz w:val="20"/>
          <w:szCs w:val="20"/>
        </w:rPr>
        <w:t xml:space="preserve">☐  C) Name des ausführenden zertifizierten Unternehmens</w:t>
      </w:r>
    </w:p>
    <w:p>
      <w:pPr>
        <w:spacing w:after="30"/>
        <w:ind w:left="400"/>
      </w:pPr>
      <w:r>
        <w:rPr>
          <w:sz w:val="20"/>
          <w:szCs w:val="20"/>
        </w:rPr>
        <w:t xml:space="preserve">☐  D) Kaufpreis der Anlage</w:t>
      </w:r>
    </w:p>
    <w:p>
      <w:pPr>
        <w:spacing w:after="60" w:before="200"/>
      </w:pPr>
      <w:r>
        <w:rPr>
          <w:b/>
          <w:bCs/>
          <w:color w:val="0A1B3D"/>
          <w:sz w:val="21"/>
          <w:szCs w:val="21"/>
        </w:rPr>
        <w:t xml:space="preserve">Frage 14: </w:t>
      </w:r>
      <w:r>
        <w:rPr>
          <w:b/>
          <w:bCs/>
          <w:sz w:val="21"/>
          <w:szCs w:val="21"/>
        </w:rPr>
        <w:t xml:space="preserve">A2L-Kältemittel wie R-32 sind …</w:t>
      </w:r>
    </w:p>
    <w:p>
      <w:pPr>
        <w:spacing w:after="30"/>
        <w:ind w:left="400"/>
      </w:pPr>
      <w:r>
        <w:rPr>
          <w:sz w:val="20"/>
          <w:szCs w:val="20"/>
        </w:rPr>
        <w:t xml:space="preserve">☐  A) nicht brennbar</w:t>
      </w:r>
    </w:p>
    <w:p>
      <w:pPr>
        <w:spacing w:after="30"/>
        <w:ind w:left="400"/>
      </w:pPr>
      <w:r>
        <w:rPr>
          <w:sz w:val="20"/>
          <w:szCs w:val="20"/>
        </w:rPr>
        <w:t xml:space="preserve">☐  B) schwer entflammbar</w:t>
      </w:r>
    </w:p>
    <w:p>
      <w:pPr>
        <w:spacing w:after="30"/>
        <w:ind w:left="400"/>
      </w:pPr>
      <w:r>
        <w:rPr>
          <w:sz w:val="20"/>
          <w:szCs w:val="20"/>
        </w:rPr>
        <w:t xml:space="preserve">☐  C) hochentzündlich</w:t>
      </w:r>
    </w:p>
    <w:p>
      <w:pPr>
        <w:spacing w:after="30"/>
        <w:ind w:left="400"/>
      </w:pPr>
      <w:r>
        <w:rPr>
          <w:sz w:val="20"/>
          <w:szCs w:val="20"/>
        </w:rPr>
        <w:t xml:space="preserve">☐  D) giftig</w:t>
      </w:r>
    </w:p>
    <w:p>
      <w:pPr>
        <w:pStyle w:val="Heading2"/>
        <w:spacing w:after="120" w:before="240"/>
      </w:pPr>
      <w:r>
        <w:rPr>
          <w:b/>
          <w:bCs/>
          <w:color w:val="0A1B3D"/>
        </w:rPr>
        <w:t xml:space="preserve">Neue Rechtslage 2024/2025</w:t>
      </w:r>
    </w:p>
    <w:p>
      <w:pPr>
        <w:spacing w:after="60" w:before="200"/>
      </w:pPr>
      <w:r>
        <w:rPr>
          <w:b/>
          <w:bCs/>
          <w:color w:val="0A1B3D"/>
          <w:sz w:val="21"/>
          <w:szCs w:val="21"/>
        </w:rPr>
        <w:t xml:space="preserve">Frage 15: </w:t>
      </w:r>
      <w:r>
        <w:rPr>
          <w:b/>
          <w:bCs/>
          <w:sz w:val="21"/>
          <w:szCs w:val="21"/>
        </w:rPr>
        <w:t xml:space="preserve">Was ändert die VO (EU) 2024/573 bei bestehenden Zertifikaten?</w:t>
      </w:r>
    </w:p>
    <w:p>
      <w:pPr>
        <w:spacing w:after="30"/>
        <w:ind w:left="400"/>
      </w:pPr>
      <w:r>
        <w:rPr>
          <w:sz w:val="20"/>
          <w:szCs w:val="20"/>
        </w:rPr>
        <w:t xml:space="preserve">☐  A) Sie werden ungültig</w:t>
      </w:r>
    </w:p>
    <w:p>
      <w:pPr>
        <w:spacing w:after="30"/>
        <w:ind w:left="400"/>
      </w:pPr>
      <w:r>
        <w:rPr>
          <w:sz w:val="20"/>
          <w:szCs w:val="20"/>
        </w:rPr>
        <w:t xml:space="preserve">☐  B) Es kommt eine Auffrischungspflicht alle 7 Jahre</w:t>
      </w:r>
    </w:p>
    <w:p>
      <w:pPr>
        <w:spacing w:after="30"/>
        <w:ind w:left="400"/>
      </w:pPr>
      <w:r>
        <w:rPr>
          <w:sz w:val="20"/>
          <w:szCs w:val="20"/>
        </w:rPr>
        <w:t xml:space="preserve">☐  C) Sie gelten nur noch 1 Jahr</w:t>
      </w:r>
    </w:p>
    <w:p>
      <w:pPr>
        <w:spacing w:after="30"/>
        <w:ind w:left="400"/>
      </w:pPr>
      <w:r>
        <w:rPr>
          <w:sz w:val="20"/>
          <w:szCs w:val="20"/>
        </w:rPr>
        <w:t xml:space="preserve">☐  D) Nichts</w:t>
      </w:r>
    </w:p>
    <w:p>
      <w:pPr>
        <w:spacing w:after="60" w:before="200"/>
      </w:pPr>
      <w:r>
        <w:rPr>
          <w:b/>
          <w:bCs/>
          <w:color w:val="0A1B3D"/>
          <w:sz w:val="21"/>
          <w:szCs w:val="21"/>
        </w:rPr>
        <w:t xml:space="preserve">Frage 16: </w:t>
      </w:r>
      <w:r>
        <w:rPr>
          <w:b/>
          <w:bCs/>
          <w:sz w:val="21"/>
          <w:szCs w:val="21"/>
        </w:rPr>
        <w:t xml:space="preserve">Wofür gilt künftig zusätzlich eine Sachkunde-Pflicht?</w:t>
      </w:r>
    </w:p>
    <w:p>
      <w:pPr>
        <w:spacing w:after="30"/>
        <w:ind w:left="400"/>
      </w:pPr>
      <w:r>
        <w:rPr>
          <w:sz w:val="20"/>
          <w:szCs w:val="20"/>
        </w:rPr>
        <w:t xml:space="preserve">☐  A) Nur für F-Gase</w:t>
      </w:r>
    </w:p>
    <w:p>
      <w:pPr>
        <w:spacing w:after="30"/>
        <w:ind w:left="400"/>
      </w:pPr>
      <w:r>
        <w:rPr>
          <w:sz w:val="20"/>
          <w:szCs w:val="20"/>
        </w:rPr>
        <w:t xml:space="preserve">☐  B) Auch für natürliche Kältemittel-Alternativen (z. B. A2L, A3, CO₂) je nach Tätigkeit</w:t>
      </w:r>
    </w:p>
    <w:p>
      <w:pPr>
        <w:spacing w:after="30"/>
        <w:ind w:left="400"/>
      </w:pPr>
      <w:r>
        <w:rPr>
          <w:sz w:val="20"/>
          <w:szCs w:val="20"/>
        </w:rPr>
        <w:t xml:space="preserve">☐  C) Nur für CO₂-Anlagen</w:t>
      </w:r>
    </w:p>
    <w:p>
      <w:pPr>
        <w:spacing w:after="30"/>
        <w:ind w:left="400"/>
      </w:pPr>
      <w:r>
        <w:rPr>
          <w:sz w:val="20"/>
          <w:szCs w:val="20"/>
        </w:rPr>
        <w:t xml:space="preserve">☐  D) Für keine Alternativen</w:t>
      </w:r>
    </w:p>
    <w:p>
      <w:pPr>
        <w:pageBreakBefore/>
        <w:spacing w:after="120"/>
      </w:pPr>
      <w:r>
        <w:rPr>
          <w:b/>
          <w:bCs/>
          <w:color w:val="0A1B3D"/>
          <w:sz w:val="32"/>
          <w:szCs w:val="32"/>
        </w:rPr>
        <w:t xml:space="preserve">Lösungsschlüssel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900"/>
        <w:gridCol w:w="7560"/>
      </w:tblGrid>
      <w:tr>
        <w:trPr>
          <w:tblHeader/>
        </w:trPr>
        <w:tc>
          <w:tcPr>
            <w:tcW w:type="dxa" w:w="900"/>
            <w:shd w:fill="EEF3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0A1B3D"/>
                <w:sz w:val="17"/>
                <w:szCs w:val="17"/>
              </w:rPr>
              <w:t xml:space="preserve">Frage</w:t>
            </w:r>
          </w:p>
        </w:tc>
        <w:tc>
          <w:tcPr>
            <w:tcW w:type="dxa" w:w="900"/>
            <w:shd w:fill="EEF3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0A1B3D"/>
                <w:sz w:val="17"/>
                <w:szCs w:val="17"/>
              </w:rPr>
              <w:t xml:space="preserve">Lösung</w:t>
            </w:r>
          </w:p>
        </w:tc>
        <w:tc>
          <w:tcPr>
            <w:tcW w:type="dxa" w:w="7560"/>
            <w:shd w:fill="EEF3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0A1B3D"/>
                <w:sz w:val="17"/>
                <w:szCs w:val="17"/>
              </w:rPr>
              <w:t xml:space="preserve">Erklärung</w:t>
            </w:r>
          </w:p>
        </w:tc>
      </w:tr>
      <w:tr>
        <w:tc>
          <w:tcPr>
            <w:tcW w:type="dxa" w:w="9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 w:val="false"/>
                <w:bCs w:val="false"/>
                <w:color w:val="222222"/>
                <w:sz w:val="17"/>
                <w:szCs w:val="17"/>
              </w:rPr>
              <w:t xml:space="preserve">1</w:t>
            </w:r>
          </w:p>
        </w:tc>
        <w:tc>
          <w:tcPr>
            <w:tcW w:type="dxa" w:w="9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0A1B3D"/>
                <w:sz w:val="17"/>
                <w:szCs w:val="17"/>
              </w:rPr>
              <w:t xml:space="preserve">B</w:t>
            </w:r>
          </w:p>
        </w:tc>
        <w:tc>
          <w:tcPr>
            <w:tcW w:type="dxa" w:w="75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 w:val="false"/>
                <w:bCs w:val="false"/>
                <w:color w:val="222222"/>
                <w:sz w:val="17"/>
                <w:szCs w:val="17"/>
              </w:rPr>
              <w:t xml:space="preserve">Die VO (EU) 2024/573 hat die alte F-Gase-Verordnung 517/2014 abgelöst.</w:t>
            </w:r>
          </w:p>
        </w:tc>
      </w:tr>
      <w:tr>
        <w:tc>
          <w:tcPr>
            <w:tcW w:type="dxa" w:w="9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 w:val="false"/>
                <w:bCs w:val="false"/>
                <w:color w:val="222222"/>
                <w:sz w:val="17"/>
                <w:szCs w:val="17"/>
              </w:rPr>
              <w:t xml:space="preserve">2</w:t>
            </w:r>
          </w:p>
        </w:tc>
        <w:tc>
          <w:tcPr>
            <w:tcW w:type="dxa" w:w="9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0A1B3D"/>
                <w:sz w:val="17"/>
                <w:szCs w:val="17"/>
              </w:rPr>
              <w:t xml:space="preserve">B</w:t>
            </w:r>
          </w:p>
        </w:tc>
        <w:tc>
          <w:tcPr>
            <w:tcW w:type="dxa" w:w="75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 w:val="false"/>
                <w:bCs w:val="false"/>
                <w:color w:val="222222"/>
                <w:sz w:val="17"/>
                <w:szCs w:val="17"/>
              </w:rPr>
              <w:t xml:space="preserve">Der Nachweis ist personenbezogen und tätigkeitsabhängig – zusätzlich braucht der Betrieb eine Betriebszertifizierung.</w:t>
            </w:r>
          </w:p>
        </w:tc>
      </w:tr>
      <w:tr>
        <w:tc>
          <w:tcPr>
            <w:tcW w:type="dxa" w:w="9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 w:val="false"/>
                <w:bCs w:val="false"/>
                <w:color w:val="222222"/>
                <w:sz w:val="17"/>
                <w:szCs w:val="17"/>
              </w:rPr>
              <w:t xml:space="preserve">3</w:t>
            </w:r>
          </w:p>
        </w:tc>
        <w:tc>
          <w:tcPr>
            <w:tcW w:type="dxa" w:w="9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0A1B3D"/>
                <w:sz w:val="17"/>
                <w:szCs w:val="17"/>
              </w:rPr>
              <w:t xml:space="preserve">C</w:t>
            </w:r>
          </w:p>
        </w:tc>
        <w:tc>
          <w:tcPr>
            <w:tcW w:type="dxa" w:w="75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 w:val="false"/>
                <w:bCs w:val="false"/>
                <w:color w:val="222222"/>
                <w:sz w:val="17"/>
                <w:szCs w:val="17"/>
              </w:rPr>
              <w:t xml:space="preserve">Art. 7 VO (EU) 2024/573: mindestens 5 Jahre, durch Betreiber und Fachbetrieb.</w:t>
            </w:r>
          </w:p>
        </w:tc>
      </w:tr>
      <w:tr>
        <w:tc>
          <w:tcPr>
            <w:tcW w:type="dxa" w:w="9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 w:val="false"/>
                <w:bCs w:val="false"/>
                <w:color w:val="222222"/>
                <w:sz w:val="17"/>
                <w:szCs w:val="17"/>
              </w:rPr>
              <w:t xml:space="preserve">4</w:t>
            </w:r>
          </w:p>
        </w:tc>
        <w:tc>
          <w:tcPr>
            <w:tcW w:type="dxa" w:w="9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0A1B3D"/>
                <w:sz w:val="17"/>
                <w:szCs w:val="17"/>
              </w:rPr>
              <w:t xml:space="preserve">A</w:t>
            </w:r>
          </w:p>
        </w:tc>
        <w:tc>
          <w:tcPr>
            <w:tcW w:type="dxa" w:w="75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 w:val="false"/>
                <w:bCs w:val="false"/>
                <w:color w:val="222222"/>
                <w:sz w:val="17"/>
                <w:szCs w:val="17"/>
              </w:rPr>
              <w:t xml:space="preserve">Kategorie I ist der »große Kälteschein«.</w:t>
            </w:r>
          </w:p>
        </w:tc>
      </w:tr>
      <w:tr>
        <w:tc>
          <w:tcPr>
            <w:tcW w:type="dxa" w:w="9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 w:val="false"/>
                <w:bCs w:val="false"/>
                <w:color w:val="222222"/>
                <w:sz w:val="17"/>
                <w:szCs w:val="17"/>
              </w:rPr>
              <w:t xml:space="preserve">5</w:t>
            </w:r>
          </w:p>
        </w:tc>
        <w:tc>
          <w:tcPr>
            <w:tcW w:type="dxa" w:w="9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0A1B3D"/>
                <w:sz w:val="17"/>
                <w:szCs w:val="17"/>
              </w:rPr>
              <w:t xml:space="preserve">B</w:t>
            </w:r>
          </w:p>
        </w:tc>
        <w:tc>
          <w:tcPr>
            <w:tcW w:type="dxa" w:w="75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 w:val="false"/>
                <w:bCs w:val="false"/>
                <w:color w:val="222222"/>
                <w:sz w:val="17"/>
                <w:szCs w:val="17"/>
              </w:rPr>
              <w:t xml:space="preserve">Kategorie II: unter 3 kg (hermetisch geschlossene, gekennzeichnete Systeme: unter 6 kg).</w:t>
            </w:r>
          </w:p>
        </w:tc>
      </w:tr>
      <w:tr>
        <w:tc>
          <w:tcPr>
            <w:tcW w:type="dxa" w:w="9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 w:val="false"/>
                <w:bCs w:val="false"/>
                <w:color w:val="222222"/>
                <w:sz w:val="17"/>
                <w:szCs w:val="17"/>
              </w:rPr>
              <w:t xml:space="preserve">6</w:t>
            </w:r>
          </w:p>
        </w:tc>
        <w:tc>
          <w:tcPr>
            <w:tcW w:type="dxa" w:w="9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0A1B3D"/>
                <w:sz w:val="17"/>
                <w:szCs w:val="17"/>
              </w:rPr>
              <w:t xml:space="preserve">B</w:t>
            </w:r>
          </w:p>
        </w:tc>
        <w:tc>
          <w:tcPr>
            <w:tcW w:type="dxa" w:w="75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 w:val="false"/>
                <w:bCs w:val="false"/>
                <w:color w:val="222222"/>
                <w:sz w:val="17"/>
                <w:szCs w:val="17"/>
              </w:rPr>
              <w:t xml:space="preserve">CO₂e = kg × GWP; für Tonnen durch 1.000 teilen.</w:t>
            </w:r>
          </w:p>
        </w:tc>
      </w:tr>
      <w:tr>
        <w:tc>
          <w:tcPr>
            <w:tcW w:type="dxa" w:w="9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 w:val="false"/>
                <w:bCs w:val="false"/>
                <w:color w:val="222222"/>
                <w:sz w:val="17"/>
                <w:szCs w:val="17"/>
              </w:rPr>
              <w:t xml:space="preserve">7</w:t>
            </w:r>
          </w:p>
        </w:tc>
        <w:tc>
          <w:tcPr>
            <w:tcW w:type="dxa" w:w="9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0A1B3D"/>
                <w:sz w:val="17"/>
                <w:szCs w:val="17"/>
              </w:rPr>
              <w:t xml:space="preserve">B</w:t>
            </w:r>
          </w:p>
        </w:tc>
        <w:tc>
          <w:tcPr>
            <w:tcW w:type="dxa" w:w="75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 w:val="false"/>
                <w:bCs w:val="false"/>
                <w:color w:val="222222"/>
                <w:sz w:val="17"/>
                <w:szCs w:val="17"/>
              </w:rPr>
              <w:t xml:space="preserve">5 kg × 2088 = 10.440 kg ≈ 10,44 t CO₂e.</w:t>
            </w:r>
          </w:p>
        </w:tc>
      </w:tr>
      <w:tr>
        <w:tc>
          <w:tcPr>
            <w:tcW w:type="dxa" w:w="9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 w:val="false"/>
                <w:bCs w:val="false"/>
                <w:color w:val="222222"/>
                <w:sz w:val="17"/>
                <w:szCs w:val="17"/>
              </w:rPr>
              <w:t xml:space="preserve">8</w:t>
            </w:r>
          </w:p>
        </w:tc>
        <w:tc>
          <w:tcPr>
            <w:tcW w:type="dxa" w:w="9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0A1B3D"/>
                <w:sz w:val="17"/>
                <w:szCs w:val="17"/>
              </w:rPr>
              <w:t xml:space="preserve">D</w:t>
            </w:r>
          </w:p>
        </w:tc>
        <w:tc>
          <w:tcPr>
            <w:tcW w:type="dxa" w:w="75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 w:val="false"/>
                <w:bCs w:val="false"/>
                <w:color w:val="222222"/>
                <w:sz w:val="17"/>
                <w:szCs w:val="17"/>
              </w:rPr>
              <w:t xml:space="preserve">R-290 hat GWP 3, R-32 675, R-134a 1430, R-410A 2088.</w:t>
            </w:r>
          </w:p>
        </w:tc>
      </w:tr>
      <w:tr>
        <w:tc>
          <w:tcPr>
            <w:tcW w:type="dxa" w:w="9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 w:val="false"/>
                <w:bCs w:val="false"/>
                <w:color w:val="222222"/>
                <w:sz w:val="17"/>
                <w:szCs w:val="17"/>
              </w:rPr>
              <w:t xml:space="preserve">9</w:t>
            </w:r>
          </w:p>
        </w:tc>
        <w:tc>
          <w:tcPr>
            <w:tcW w:type="dxa" w:w="9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0A1B3D"/>
                <w:sz w:val="17"/>
                <w:szCs w:val="17"/>
              </w:rPr>
              <w:t xml:space="preserve">B</w:t>
            </w:r>
          </w:p>
        </w:tc>
        <w:tc>
          <w:tcPr>
            <w:tcW w:type="dxa" w:w="75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 w:val="false"/>
                <w:bCs w:val="false"/>
                <w:color w:val="222222"/>
                <w:sz w:val="17"/>
                <w:szCs w:val="17"/>
              </w:rPr>
              <w:t xml:space="preserve">5/50/500 t CO₂e → 12/6/3 Monate.</w:t>
            </w:r>
          </w:p>
        </w:tc>
      </w:tr>
      <w:tr>
        <w:tc>
          <w:tcPr>
            <w:tcW w:type="dxa" w:w="9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 w:val="false"/>
                <w:bCs w:val="false"/>
                <w:color w:val="222222"/>
                <w:sz w:val="17"/>
                <w:szCs w:val="17"/>
              </w:rPr>
              <w:t xml:space="preserve">10</w:t>
            </w:r>
          </w:p>
        </w:tc>
        <w:tc>
          <w:tcPr>
            <w:tcW w:type="dxa" w:w="9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0A1B3D"/>
                <w:sz w:val="17"/>
                <w:szCs w:val="17"/>
              </w:rPr>
              <w:t xml:space="preserve">C</w:t>
            </w:r>
          </w:p>
        </w:tc>
        <w:tc>
          <w:tcPr>
            <w:tcW w:type="dxa" w:w="75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 w:val="false"/>
                <w:bCs w:val="false"/>
                <w:color w:val="222222"/>
                <w:sz w:val="17"/>
                <w:szCs w:val="17"/>
              </w:rPr>
              <w:t xml:space="preserve">60 t → 6 Monate; mit Leckage-Erkennungssystem verdoppelt sich das Intervall auf 12 Monate.</w:t>
            </w:r>
          </w:p>
        </w:tc>
      </w:tr>
      <w:tr>
        <w:tc>
          <w:tcPr>
            <w:tcW w:type="dxa" w:w="9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 w:val="false"/>
                <w:bCs w:val="false"/>
                <w:color w:val="222222"/>
                <w:sz w:val="17"/>
                <w:szCs w:val="17"/>
              </w:rPr>
              <w:t xml:space="preserve">11</w:t>
            </w:r>
          </w:p>
        </w:tc>
        <w:tc>
          <w:tcPr>
            <w:tcW w:type="dxa" w:w="9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0A1B3D"/>
                <w:sz w:val="17"/>
                <w:szCs w:val="17"/>
              </w:rPr>
              <w:t xml:space="preserve">C</w:t>
            </w:r>
          </w:p>
        </w:tc>
        <w:tc>
          <w:tcPr>
            <w:tcW w:type="dxa" w:w="75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 w:val="false"/>
                <w:bCs w:val="false"/>
                <w:color w:val="222222"/>
                <w:sz w:val="17"/>
                <w:szCs w:val="17"/>
              </w:rPr>
              <w:t xml:space="preserve">Nachkontrolle innerhalb eines Monats durch zertifiziertes Personal.</w:t>
            </w:r>
          </w:p>
        </w:tc>
      </w:tr>
      <w:tr>
        <w:tc>
          <w:tcPr>
            <w:tcW w:type="dxa" w:w="9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 w:val="false"/>
                <w:bCs w:val="false"/>
                <w:color w:val="222222"/>
                <w:sz w:val="17"/>
                <w:szCs w:val="17"/>
              </w:rPr>
              <w:t xml:space="preserve">12</w:t>
            </w:r>
          </w:p>
        </w:tc>
        <w:tc>
          <w:tcPr>
            <w:tcW w:type="dxa" w:w="9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0A1B3D"/>
                <w:sz w:val="17"/>
                <w:szCs w:val="17"/>
              </w:rPr>
              <w:t xml:space="preserve">B</w:t>
            </w:r>
          </w:p>
        </w:tc>
        <w:tc>
          <w:tcPr>
            <w:tcW w:type="dxa" w:w="75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 w:val="false"/>
                <w:bCs w:val="false"/>
                <w:color w:val="222222"/>
                <w:sz w:val="17"/>
                <w:szCs w:val="17"/>
              </w:rPr>
              <w:t xml:space="preserve">Rückgewinnung und Verbleib sind dokumentationspflichtig; Ablassen ist verboten.</w:t>
            </w:r>
          </w:p>
        </w:tc>
      </w:tr>
      <w:tr>
        <w:tc>
          <w:tcPr>
            <w:tcW w:type="dxa" w:w="9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 w:val="false"/>
                <w:bCs w:val="false"/>
                <w:color w:val="222222"/>
                <w:sz w:val="17"/>
                <w:szCs w:val="17"/>
              </w:rPr>
              <w:t xml:space="preserve">13</w:t>
            </w:r>
          </w:p>
        </w:tc>
        <w:tc>
          <w:tcPr>
            <w:tcW w:type="dxa" w:w="9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0A1B3D"/>
                <w:sz w:val="17"/>
                <w:szCs w:val="17"/>
              </w:rPr>
              <w:t xml:space="preserve">D</w:t>
            </w:r>
          </w:p>
        </w:tc>
        <w:tc>
          <w:tcPr>
            <w:tcW w:type="dxa" w:w="75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 w:val="false"/>
                <w:bCs w:val="false"/>
                <w:color w:val="222222"/>
                <w:sz w:val="17"/>
                <w:szCs w:val="17"/>
              </w:rPr>
              <w:t xml:space="preserve">Der Kaufpreis ist keine Pflichtangabe nach Art. 7.</w:t>
            </w:r>
          </w:p>
        </w:tc>
      </w:tr>
      <w:tr>
        <w:tc>
          <w:tcPr>
            <w:tcW w:type="dxa" w:w="9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 w:val="false"/>
                <w:bCs w:val="false"/>
                <w:color w:val="222222"/>
                <w:sz w:val="17"/>
                <w:szCs w:val="17"/>
              </w:rPr>
              <w:t xml:space="preserve">14</w:t>
            </w:r>
          </w:p>
        </w:tc>
        <w:tc>
          <w:tcPr>
            <w:tcW w:type="dxa" w:w="9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0A1B3D"/>
                <w:sz w:val="17"/>
                <w:szCs w:val="17"/>
              </w:rPr>
              <w:t xml:space="preserve">B</w:t>
            </w:r>
          </w:p>
        </w:tc>
        <w:tc>
          <w:tcPr>
            <w:tcW w:type="dxa" w:w="75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 w:val="false"/>
                <w:bCs w:val="false"/>
                <w:color w:val="222222"/>
                <w:sz w:val="17"/>
                <w:szCs w:val="17"/>
              </w:rPr>
              <w:t xml:space="preserve">A2L = schwer entflammbar; Sicherheitsanforderungen nach EN 378 beachten.</w:t>
            </w:r>
          </w:p>
        </w:tc>
      </w:tr>
      <w:tr>
        <w:tc>
          <w:tcPr>
            <w:tcW w:type="dxa" w:w="9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 w:val="false"/>
                <w:bCs w:val="false"/>
                <w:color w:val="222222"/>
                <w:sz w:val="17"/>
                <w:szCs w:val="17"/>
              </w:rPr>
              <w:t xml:space="preserve">15</w:t>
            </w:r>
          </w:p>
        </w:tc>
        <w:tc>
          <w:tcPr>
            <w:tcW w:type="dxa" w:w="9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0A1B3D"/>
                <w:sz w:val="17"/>
                <w:szCs w:val="17"/>
              </w:rPr>
              <w:t xml:space="preserve">B</w:t>
            </w:r>
          </w:p>
        </w:tc>
        <w:tc>
          <w:tcPr>
            <w:tcW w:type="dxa" w:w="75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 w:val="false"/>
                <w:bCs w:val="false"/>
                <w:color w:val="222222"/>
                <w:sz w:val="17"/>
                <w:szCs w:val="17"/>
              </w:rPr>
              <w:t xml:space="preserve">Bestehende Zertifikate bleiben gültig, müssen aber aufgefrischt werden (Übergang für Alt-Zertifikate bis 12.03.2029).</w:t>
            </w:r>
          </w:p>
        </w:tc>
      </w:tr>
      <w:tr>
        <w:tc>
          <w:tcPr>
            <w:tcW w:type="dxa" w:w="9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 w:val="false"/>
                <w:bCs w:val="false"/>
                <w:color w:val="222222"/>
                <w:sz w:val="17"/>
                <w:szCs w:val="17"/>
              </w:rPr>
              <w:t xml:space="preserve">16</w:t>
            </w:r>
          </w:p>
        </w:tc>
        <w:tc>
          <w:tcPr>
            <w:tcW w:type="dxa" w:w="9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0A1B3D"/>
                <w:sz w:val="17"/>
                <w:szCs w:val="17"/>
              </w:rPr>
              <w:t xml:space="preserve">B</w:t>
            </w:r>
          </w:p>
        </w:tc>
        <w:tc>
          <w:tcPr>
            <w:tcW w:type="dxa" w:w="75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 w:val="false"/>
                <w:bCs w:val="false"/>
                <w:color w:val="222222"/>
                <w:sz w:val="17"/>
                <w:szCs w:val="17"/>
              </w:rPr>
              <w:t xml:space="preserve">Die neuen Zertifikatstypen beziehen alternative Kältemittel ein.</w:t>
            </w:r>
          </w:p>
        </w:tc>
      </w:tr>
    </w:tbl>
    <w:p>
      <w:pPr>
        <w:spacing w:after="120"/>
      </w:pPr>
      <w:r>
        <w:rPr>
          <w:b w:val="false"/>
          <w:bCs w:val="false"/>
          <w:i w:val="false"/>
          <w:iCs w:val="false"/>
          <w:color w:val="222222"/>
          <w:sz w:val="21"/>
          <w:szCs w:val="21"/>
        </w:rPr>
        <w:t xml:space="preserve"/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5B6573"/>
          <w:sz w:val="17"/>
          <w:szCs w:val="17"/>
        </w:rPr>
        <w:t xml:space="preserve">Stand Juli 2026 · Ohne Gewähr · Kostenloses Übungsmaterial von KlimaCraft – der Branchensoftware für Kälte- &amp; Klimatechnik · www.klimacraft.de/blog-kaelteschein</w:t>
      </w:r>
    </w:p>
    <w:sectPr>
      <w:pgSz w:w="11906" w:h="16838" w:orient="portrait"/>
      <w:pgMar w:top="1000" w:right="1100" w:bottom="9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91e243a2891b778ff7fbc5964bbef30966c14ca3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2026-07-21T12:37:49.528Z</dcterms:created>
  <dcterms:modified xsi:type="dcterms:W3CDTF">2026-07-21T12:37:49.528Z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